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6E65E2BE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F95DCF" w:rsidRPr="00F95DCF">
        <w:rPr>
          <w:rFonts w:ascii="Verdana" w:hAnsi="Verdana" w:cstheme="minorHAnsi"/>
          <w:b/>
          <w:i/>
          <w:sz w:val="18"/>
          <w:szCs w:val="18"/>
        </w:rPr>
        <w:t xml:space="preserve">Wymiana istniejącej linii napowietrznej </w:t>
      </w:r>
      <w:proofErr w:type="spellStart"/>
      <w:r w:rsidR="00F95DCF" w:rsidRPr="00F95DCF">
        <w:rPr>
          <w:rFonts w:ascii="Verdana" w:hAnsi="Verdana" w:cstheme="minorHAnsi"/>
          <w:b/>
          <w:i/>
          <w:sz w:val="18"/>
          <w:szCs w:val="18"/>
        </w:rPr>
        <w:t>nN</w:t>
      </w:r>
      <w:proofErr w:type="spellEnd"/>
      <w:r w:rsidR="00F95DCF" w:rsidRPr="00F95DCF">
        <w:rPr>
          <w:rFonts w:ascii="Verdana" w:hAnsi="Verdana" w:cstheme="minorHAnsi"/>
          <w:b/>
          <w:i/>
          <w:sz w:val="18"/>
          <w:szCs w:val="18"/>
        </w:rPr>
        <w:t xml:space="preserve"> wraz z przyłączami na terenie Rejonu Energetycznego Żyrardów w miejscowości Rawa Mazowiecka obręb stacji  Południowa 2 (22-0717 ) miasto Rawa Mazowiecka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825C9B">
        <w:rPr>
          <w:rFonts w:ascii="Calibri" w:hAnsi="Calibri" w:cs="Calibri"/>
          <w:b/>
          <w:bCs/>
          <w:sz w:val="22"/>
          <w:szCs w:val="22"/>
        </w:rPr>
        <w:t>0,</w:t>
      </w:r>
      <w:r w:rsidR="00F95DCF">
        <w:rPr>
          <w:rFonts w:ascii="Calibri" w:hAnsi="Calibri" w:cs="Calibri"/>
          <w:b/>
          <w:bCs/>
          <w:sz w:val="22"/>
          <w:szCs w:val="22"/>
        </w:rPr>
        <w:t>85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5BF491EC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B637C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B637C9" w:rsidRPr="00A337AF">
        <w:rPr>
          <w:rFonts w:ascii="Verdana" w:hAnsi="Verdana" w:cs="Calibri"/>
          <w:b/>
          <w:sz w:val="18"/>
          <w:szCs w:val="18"/>
        </w:rPr>
        <w:t xml:space="preserve"> 4x</w:t>
      </w:r>
      <w:r w:rsidR="00F95DCF">
        <w:rPr>
          <w:rFonts w:ascii="Verdana" w:hAnsi="Verdana" w:cs="Calibri"/>
          <w:b/>
          <w:sz w:val="18"/>
          <w:szCs w:val="18"/>
        </w:rPr>
        <w:t>70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2FD25057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F95DCF">
        <w:rPr>
          <w:rFonts w:ascii="Verdana" w:hAnsi="Verdana"/>
          <w:b/>
          <w:bCs/>
          <w:sz w:val="18"/>
          <w:szCs w:val="18"/>
          <w:lang w:val="x-none" w:eastAsia="x-none"/>
        </w:rPr>
        <w:t>16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C9D37" w14:textId="77777777" w:rsidR="0004603F" w:rsidRDefault="000460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95C5" w14:textId="77777777" w:rsidR="0004603F" w:rsidRDefault="000460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9E35" w14:textId="77777777" w:rsidR="0004603F" w:rsidRDefault="000460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04603F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04603F">
          <w:pPr>
            <w:suppressAutoHyphens/>
            <w:ind w:right="187"/>
            <w:jc w:val="left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702A1AB" w14:textId="77777777" w:rsidR="0004603F" w:rsidRPr="0004603F" w:rsidRDefault="0004603F" w:rsidP="0004603F">
          <w:pPr>
            <w:suppressAutoHyphens/>
            <w:ind w:left="318" w:right="187" w:firstLine="0"/>
            <w:jc w:val="left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4603F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0FA59544" w14:textId="6B0110BC" w:rsidR="00D55F80" w:rsidRPr="0004603F" w:rsidRDefault="0004603F" w:rsidP="0004603F">
          <w:pPr>
            <w:suppressAutoHyphens/>
            <w:ind w:right="187"/>
            <w:jc w:val="left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04603F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POST/DYS/OLD/GZ/01138/2026 </w:t>
          </w:r>
          <w:proofErr w:type="spellStart"/>
          <w:r w:rsidRPr="0004603F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część</w:t>
          </w:r>
          <w:proofErr w:type="spellEnd"/>
          <w:r w:rsidRPr="0004603F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4</w:t>
          </w:r>
        </w:p>
      </w:tc>
      <w:tc>
        <w:tcPr>
          <w:tcW w:w="977" w:type="dxa"/>
          <w:vAlign w:val="center"/>
        </w:tcPr>
        <w:p w14:paraId="5E5C02B4" w14:textId="77777777" w:rsidR="00D55F80" w:rsidRPr="0004603F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04603F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104C" w14:textId="77777777" w:rsidR="0004603F" w:rsidRDefault="000460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603F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67BC4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5765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4 do SWZ wymiana linii nN (pojedyncze zadanie).docx</dmsv2BaseFileName>
    <dmsv2BaseDisplayName xmlns="http://schemas.microsoft.com/sharepoint/v3">Załącznik nr 1.3 cz 4 do SWZ wymiana linii nN (pojedyncze zadanie)</dmsv2BaseDisplayName>
    <dmsv2SWPP2ObjectNumber xmlns="http://schemas.microsoft.com/sharepoint/v3">POST/DYS/OLD/GZ/01138/2026                        </dmsv2SWPP2ObjectNumber>
    <dmsv2SWPP2SumMD5 xmlns="http://schemas.microsoft.com/sharepoint/v3">0b24cc5f6e99c78e1e30f9a4cae90e62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24816296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FJ3FSM7XJ42E-1652426618-2473</_dlc_DocId>
    <_dlc_DocIdUrl xmlns="a19cb1c7-c5c7-46d4-85ae-d83685407bba">
      <Url>https://swpp2.dms.gkpge.pl/sites/43/_layouts/15/DocIdRedir.aspx?ID=FJ3FSM7XJ42E-1652426618-2473</Url>
      <Description>FJ3FSM7XJ42E-1652426618-2473</Description>
    </_dlc_DocIdUrl>
  </documentManagement>
</p:properti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C42924-8F74-4DC9-B066-90F2D30A64D8}"/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1535</Words>
  <Characters>10815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28</cp:revision>
  <cp:lastPrinted>2011-10-20T15:55:00Z</cp:lastPrinted>
  <dcterms:created xsi:type="dcterms:W3CDTF">2025-10-28T08:54:00Z</dcterms:created>
  <dcterms:modified xsi:type="dcterms:W3CDTF">2026-03-31T07:33:00Z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6ceac35d-44e7-48a2-821a-ae8261412481</vt:lpwstr>
  </property>
</Properties>
</file>